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A4" w:rsidRPr="00D452D6" w:rsidRDefault="00D73CA4" w:rsidP="00D452D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73CA4">
        <w:rPr>
          <w:rFonts w:ascii="Calibri" w:hAnsi="Calibri" w:cs="Calibri"/>
          <w:b/>
          <w:noProof/>
          <w:sz w:val="28"/>
          <w:szCs w:val="28"/>
          <w:u w:val="single"/>
          <w:lang w:eastAsia="en-GB"/>
        </w:rPr>
        <w:t xml:space="preserve">Welsh Netball’s </w:t>
      </w:r>
      <w:r w:rsidR="00D452D6">
        <w:rPr>
          <w:rFonts w:ascii="Calibri" w:hAnsi="Calibri" w:cs="Calibri"/>
          <w:b/>
          <w:noProof/>
          <w:sz w:val="28"/>
          <w:szCs w:val="28"/>
          <w:u w:val="single"/>
          <w:lang w:eastAsia="en-GB"/>
        </w:rPr>
        <w:t>Performance Pathway Programme</w:t>
      </w:r>
      <w:r w:rsidR="00D452D6">
        <w:rPr>
          <w:rFonts w:ascii="Calibri" w:hAnsi="Calibri" w:cs="Calibri"/>
          <w:b/>
          <w:sz w:val="28"/>
          <w:szCs w:val="28"/>
          <w:u w:val="single"/>
        </w:rPr>
        <w:t xml:space="preserve"> 2017/18</w:t>
      </w:r>
    </w:p>
    <w:p w:rsidR="00B90B44" w:rsidRDefault="00CF2E6C" w:rsidP="00B90B44">
      <w:pPr>
        <w:jc w:val="center"/>
        <w:rPr>
          <w:rFonts w:ascii="Calibri" w:hAnsi="Calibri" w:cs="Calibri"/>
          <w:b/>
          <w:noProof/>
          <w:sz w:val="24"/>
          <w:szCs w:val="20"/>
          <w:lang w:val="en-US"/>
        </w:rPr>
      </w:pPr>
      <w:r>
        <w:rPr>
          <w:rFonts w:ascii="Calibri" w:hAnsi="Calibri" w:cs="Calibri"/>
          <w:b/>
          <w:noProof/>
          <w:sz w:val="24"/>
          <w:szCs w:val="20"/>
          <w:lang w:val="en-US"/>
        </w:rPr>
        <w:t>Are you ready to take</w:t>
      </w:r>
      <w:r w:rsidR="00D452D6">
        <w:rPr>
          <w:rFonts w:ascii="Calibri" w:hAnsi="Calibri" w:cs="Calibri"/>
          <w:b/>
          <w:noProof/>
          <w:sz w:val="24"/>
          <w:szCs w:val="20"/>
          <w:lang w:val="en-US"/>
        </w:rPr>
        <w:t xml:space="preserve"> the next</w:t>
      </w:r>
      <w:r w:rsidR="00B90B44" w:rsidRPr="00B90B44">
        <w:rPr>
          <w:rFonts w:ascii="Calibri" w:hAnsi="Calibri" w:cs="Calibri"/>
          <w:b/>
          <w:noProof/>
          <w:sz w:val="24"/>
          <w:szCs w:val="20"/>
          <w:lang w:val="en-US"/>
        </w:rPr>
        <w:t xml:space="preserve"> step on</w:t>
      </w:r>
      <w:r>
        <w:rPr>
          <w:rFonts w:ascii="Calibri" w:hAnsi="Calibri" w:cs="Calibri"/>
          <w:b/>
          <w:noProof/>
          <w:sz w:val="24"/>
          <w:szCs w:val="20"/>
          <w:lang w:val="en-US"/>
        </w:rPr>
        <w:t>to</w:t>
      </w:r>
      <w:r w:rsidR="00B90B44" w:rsidRPr="00B90B44">
        <w:rPr>
          <w:rFonts w:ascii="Calibri" w:hAnsi="Calibri" w:cs="Calibri"/>
          <w:b/>
          <w:noProof/>
          <w:sz w:val="24"/>
          <w:szCs w:val="20"/>
          <w:lang w:val="en-US"/>
        </w:rPr>
        <w:t xml:space="preserve"> Welsh Netball</w:t>
      </w:r>
      <w:r>
        <w:rPr>
          <w:rFonts w:ascii="Calibri" w:hAnsi="Calibri" w:cs="Calibri"/>
          <w:b/>
          <w:noProof/>
          <w:sz w:val="24"/>
          <w:szCs w:val="20"/>
          <w:lang w:val="en-US"/>
        </w:rPr>
        <w:t>’s</w:t>
      </w:r>
      <w:r w:rsidR="00B90B44" w:rsidRPr="00B90B44">
        <w:rPr>
          <w:rFonts w:ascii="Calibri" w:hAnsi="Calibri" w:cs="Calibri"/>
          <w:b/>
          <w:noProof/>
          <w:sz w:val="24"/>
          <w:szCs w:val="20"/>
          <w:lang w:val="en-US"/>
        </w:rPr>
        <w:t xml:space="preserve"> Performance Pathway?</w:t>
      </w:r>
    </w:p>
    <w:p w:rsidR="00B90B44" w:rsidRPr="00D452D6" w:rsidRDefault="00B90B44" w:rsidP="00B90B44">
      <w:pPr>
        <w:spacing w:after="120" w:line="360" w:lineRule="auto"/>
        <w:jc w:val="center"/>
        <w:rPr>
          <w:rFonts w:ascii="Calibri" w:hAnsi="Calibri" w:cs="Calibri"/>
          <w:noProof/>
          <w:szCs w:val="20"/>
          <w:u w:val="single"/>
          <w:lang w:val="en-US"/>
        </w:rPr>
      </w:pPr>
      <w:r>
        <w:rPr>
          <w:rFonts w:ascii="Calibri" w:hAnsi="Calibri" w:cs="Calibri"/>
          <w:noProof/>
          <w:szCs w:val="20"/>
          <w:lang w:val="en-US"/>
        </w:rPr>
        <w:t xml:space="preserve">Welsh Netball are currently inviting players to trial for their </w:t>
      </w:r>
      <w:r w:rsidR="00D452D6">
        <w:rPr>
          <w:rFonts w:ascii="Calibri" w:hAnsi="Calibri" w:cs="Calibri"/>
          <w:noProof/>
          <w:szCs w:val="20"/>
          <w:lang w:val="en-US"/>
        </w:rPr>
        <w:t xml:space="preserve">Development &amp; Performance Training </w:t>
      </w:r>
      <w:r w:rsidR="00D452D6" w:rsidRPr="00D452D6">
        <w:rPr>
          <w:rFonts w:ascii="Calibri" w:hAnsi="Calibri" w:cs="Calibri"/>
          <w:noProof/>
          <w:szCs w:val="20"/>
          <w:u w:val="single"/>
          <w:lang w:val="en-US"/>
        </w:rPr>
        <w:t>Centre programme for the 2017/18</w:t>
      </w:r>
      <w:r w:rsidRPr="00D452D6">
        <w:rPr>
          <w:rFonts w:ascii="Calibri" w:hAnsi="Calibri" w:cs="Calibri"/>
          <w:noProof/>
          <w:szCs w:val="20"/>
          <w:u w:val="single"/>
          <w:lang w:val="en-US"/>
        </w:rPr>
        <w:t xml:space="preserve"> season.</w:t>
      </w:r>
    </w:p>
    <w:p w:rsidR="00A05202" w:rsidRPr="00D452D6" w:rsidRDefault="00D452D6" w:rsidP="00D452D6">
      <w:pPr>
        <w:rPr>
          <w:b/>
          <w:u w:val="single"/>
        </w:rPr>
      </w:pPr>
      <w:r w:rsidRPr="00D452D6">
        <w:rPr>
          <w:b/>
          <w:u w:val="single"/>
        </w:rPr>
        <w:t>What is a DTC/PTC</w:t>
      </w:r>
      <w:r w:rsidR="00A05202" w:rsidRPr="00D452D6">
        <w:rPr>
          <w:b/>
          <w:u w:val="single"/>
        </w:rPr>
        <w:t>?</w:t>
      </w:r>
    </w:p>
    <w:p w:rsidR="00D452D6" w:rsidRPr="00D452D6" w:rsidRDefault="00D452D6" w:rsidP="00D452D6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The </w:t>
      </w:r>
      <w:r w:rsidRPr="00D452D6">
        <w:rPr>
          <w:rFonts w:cs="Arial"/>
          <w:color w:val="000000"/>
          <w:lang w:val="en-US"/>
        </w:rPr>
        <w:t xml:space="preserve">Performance Training </w:t>
      </w:r>
      <w:proofErr w:type="spellStart"/>
      <w:r w:rsidRPr="00D452D6">
        <w:rPr>
          <w:rFonts w:cs="Arial"/>
          <w:color w:val="000000"/>
          <w:lang w:val="en-US"/>
        </w:rPr>
        <w:t>Centres</w:t>
      </w:r>
      <w:proofErr w:type="spellEnd"/>
      <w:r w:rsidRPr="00D452D6">
        <w:rPr>
          <w:rFonts w:cs="Arial"/>
          <w:color w:val="000000"/>
          <w:lang w:val="en-US"/>
        </w:rPr>
        <w:t xml:space="preserve"> (PTC) and Development Training </w:t>
      </w:r>
      <w:proofErr w:type="spellStart"/>
      <w:r w:rsidRPr="00D452D6">
        <w:rPr>
          <w:rFonts w:cs="Arial"/>
          <w:color w:val="000000"/>
          <w:lang w:val="en-US"/>
        </w:rPr>
        <w:t>Centres</w:t>
      </w:r>
      <w:proofErr w:type="spellEnd"/>
      <w:r w:rsidRPr="00D452D6">
        <w:rPr>
          <w:rFonts w:cs="Arial"/>
          <w:color w:val="000000"/>
          <w:lang w:val="en-US"/>
        </w:rPr>
        <w:t xml:space="preserve"> (DTC) provide our young, talented netball players </w:t>
      </w:r>
      <w:proofErr w:type="gramStart"/>
      <w:r w:rsidRPr="00D452D6">
        <w:rPr>
          <w:rFonts w:cs="Arial"/>
          <w:color w:val="000000"/>
          <w:lang w:val="en-US"/>
        </w:rPr>
        <w:t>a values</w:t>
      </w:r>
      <w:proofErr w:type="gramEnd"/>
      <w:r w:rsidRPr="00D452D6">
        <w:rPr>
          <w:rFonts w:cs="Arial"/>
          <w:color w:val="000000"/>
          <w:lang w:val="en-US"/>
        </w:rPr>
        <w:t xml:space="preserve"> based learning environment where they can develop the necessary skills to progress within Welsh Netball’s Performance Pathway.</w:t>
      </w:r>
    </w:p>
    <w:p w:rsidR="00D452D6" w:rsidRPr="00D452D6" w:rsidRDefault="00D452D6" w:rsidP="00D452D6">
      <w:pPr>
        <w:rPr>
          <w:rFonts w:cs="Arial"/>
          <w:color w:val="000000"/>
          <w:lang w:val="en-US"/>
        </w:rPr>
      </w:pPr>
      <w:r w:rsidRPr="00D452D6">
        <w:rPr>
          <w:rFonts w:cs="Arial"/>
          <w:color w:val="000000"/>
          <w:lang w:val="en-US"/>
        </w:rPr>
        <w:t>The PTC’s and DTC’s also provide development opportunities for our coaches, managers and umpires within Welsh Netball’s Performance Pathway.</w:t>
      </w:r>
    </w:p>
    <w:p w:rsidR="00D452D6" w:rsidRPr="00D452D6" w:rsidRDefault="00D452D6" w:rsidP="00D452D6">
      <w:pPr>
        <w:rPr>
          <w:rFonts w:cs="Arial"/>
          <w:color w:val="000000"/>
          <w:lang w:val="en-US"/>
        </w:rPr>
      </w:pPr>
      <w:r w:rsidRPr="00D452D6">
        <w:rPr>
          <w:rFonts w:cs="Arial"/>
          <w:color w:val="000000"/>
          <w:lang w:val="en-US"/>
        </w:rPr>
        <w:t xml:space="preserve">There are currently 8 Performance Training </w:t>
      </w:r>
      <w:proofErr w:type="spellStart"/>
      <w:r w:rsidRPr="00D452D6">
        <w:rPr>
          <w:rFonts w:cs="Arial"/>
          <w:color w:val="000000"/>
          <w:lang w:val="en-US"/>
        </w:rPr>
        <w:t>Centres</w:t>
      </w:r>
      <w:proofErr w:type="spellEnd"/>
      <w:r w:rsidRPr="00D452D6">
        <w:rPr>
          <w:rFonts w:cs="Arial"/>
          <w:color w:val="000000"/>
          <w:lang w:val="en-US"/>
        </w:rPr>
        <w:t xml:space="preserve"> and Development Training Centre’s in locations throughout Wales. These include; Cardiff &amp; The Vale, South East, </w:t>
      </w:r>
      <w:proofErr w:type="spellStart"/>
      <w:r w:rsidRPr="00D452D6">
        <w:rPr>
          <w:rFonts w:cs="Arial"/>
          <w:color w:val="000000"/>
          <w:lang w:val="en-US"/>
        </w:rPr>
        <w:t>Powys</w:t>
      </w:r>
      <w:proofErr w:type="spellEnd"/>
      <w:r w:rsidRPr="00D452D6">
        <w:rPr>
          <w:rFonts w:cs="Arial"/>
          <w:color w:val="000000"/>
          <w:lang w:val="en-US"/>
        </w:rPr>
        <w:t xml:space="preserve">, North East, North West, West Wales, </w:t>
      </w:r>
      <w:proofErr w:type="spellStart"/>
      <w:r w:rsidRPr="00D452D6">
        <w:rPr>
          <w:rFonts w:cs="Arial"/>
          <w:color w:val="000000"/>
          <w:lang w:val="en-US"/>
        </w:rPr>
        <w:t>Glamorgan</w:t>
      </w:r>
      <w:proofErr w:type="spellEnd"/>
      <w:r w:rsidRPr="00D452D6">
        <w:rPr>
          <w:rFonts w:cs="Arial"/>
          <w:color w:val="000000"/>
          <w:lang w:val="en-US"/>
        </w:rPr>
        <w:t xml:space="preserve"> Valleys and </w:t>
      </w:r>
      <w:proofErr w:type="spellStart"/>
      <w:r w:rsidRPr="00D452D6">
        <w:rPr>
          <w:rFonts w:cs="Arial"/>
          <w:color w:val="000000"/>
          <w:lang w:val="en-US"/>
        </w:rPr>
        <w:t>Afan</w:t>
      </w:r>
      <w:proofErr w:type="spellEnd"/>
      <w:r w:rsidRPr="00D452D6">
        <w:rPr>
          <w:rFonts w:cs="Arial"/>
          <w:color w:val="000000"/>
          <w:lang w:val="en-US"/>
        </w:rPr>
        <w:t xml:space="preserve"> </w:t>
      </w:r>
      <w:proofErr w:type="spellStart"/>
      <w:r w:rsidRPr="00D452D6">
        <w:rPr>
          <w:rFonts w:cs="Arial"/>
          <w:color w:val="000000"/>
          <w:lang w:val="en-US"/>
        </w:rPr>
        <w:t>Nedd</w:t>
      </w:r>
      <w:proofErr w:type="spellEnd"/>
      <w:r w:rsidRPr="00D452D6">
        <w:rPr>
          <w:rFonts w:cs="Arial"/>
          <w:color w:val="000000"/>
          <w:lang w:val="en-US"/>
        </w:rPr>
        <w:t xml:space="preserve"> Tawe.</w:t>
      </w:r>
    </w:p>
    <w:p w:rsidR="00D452D6" w:rsidRPr="00D452D6" w:rsidRDefault="00D452D6" w:rsidP="00D452D6">
      <w:pPr>
        <w:rPr>
          <w:rFonts w:cs="Arial"/>
          <w:color w:val="000000"/>
          <w:lang w:val="en-US"/>
        </w:rPr>
      </w:pPr>
      <w:r w:rsidRPr="00D452D6">
        <w:rPr>
          <w:rFonts w:cs="Arial"/>
          <w:color w:val="000000"/>
          <w:lang w:val="en-US"/>
        </w:rPr>
        <w:t>The PTC’s will include the top 25 players in the region (ages 16-20) and the DTC’s includes the top 25 younger players (ages 13-16).</w:t>
      </w:r>
    </w:p>
    <w:p w:rsidR="00D452D6" w:rsidRDefault="00D452D6" w:rsidP="00D452D6">
      <w:pPr>
        <w:rPr>
          <w:rFonts w:cs="Arial"/>
          <w:color w:val="000000"/>
          <w:lang w:val="en-US"/>
        </w:rPr>
      </w:pPr>
      <w:r w:rsidRPr="00D452D6">
        <w:rPr>
          <w:rFonts w:cs="Arial"/>
          <w:color w:val="000000"/>
          <w:lang w:val="en-US"/>
        </w:rPr>
        <w:t>Players attend trials based on the region their club or school is affiliated to. Schools and clubs then send nominations for players that are individually affiliated to Welsh Netball.</w:t>
      </w:r>
    </w:p>
    <w:p w:rsidR="002C046F" w:rsidRPr="00D452D6" w:rsidRDefault="00D974EE" w:rsidP="00D452D6">
      <w:pPr>
        <w:rPr>
          <w:rFonts w:cs="Arial"/>
          <w:color w:val="000000"/>
          <w:lang w:val="en-US"/>
        </w:rPr>
      </w:pPr>
      <w:r>
        <w:t xml:space="preserve">Our Performance Pathway (below) </w:t>
      </w:r>
      <w:r w:rsidR="00CF2E6C">
        <w:t>shows</w:t>
      </w:r>
      <w:r>
        <w:t xml:space="preserve"> where </w:t>
      </w:r>
      <w:r w:rsidR="00D452D6">
        <w:t>the DTCs and PTCs</w:t>
      </w:r>
      <w:r>
        <w:t xml:space="preserve"> currently sit within Welsh Netball</w:t>
      </w:r>
      <w:r w:rsidR="006C2DAF">
        <w:t>:</w:t>
      </w:r>
    </w:p>
    <w:p w:rsidR="00C601E1" w:rsidRDefault="00C601E1" w:rsidP="00B90B44">
      <w:pPr>
        <w:jc w:val="both"/>
      </w:pPr>
    </w:p>
    <w:p w:rsidR="00D452D6" w:rsidRDefault="006C2DAF" w:rsidP="00D452D6">
      <w:pPr>
        <w:jc w:val="both"/>
      </w:pPr>
      <w:r>
        <w:rPr>
          <w:noProof/>
          <w:lang w:eastAsia="en-GB"/>
        </w:rPr>
        <w:drawing>
          <wp:inline distT="0" distB="0" distL="0" distR="0" wp14:anchorId="413D6702" wp14:editId="6BA58FD7">
            <wp:extent cx="5476875" cy="3867150"/>
            <wp:effectExtent l="19050" t="19050" r="28575" b="19050"/>
            <wp:docPr id="1" name="Picture 1" descr="Performance Pathway 2016-20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ormance Pathway 2016-20 upd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67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5202" w:rsidRPr="00D452D6" w:rsidRDefault="00A05202" w:rsidP="00D452D6">
      <w:pPr>
        <w:jc w:val="both"/>
      </w:pPr>
      <w:r w:rsidRPr="00223197">
        <w:rPr>
          <w:b/>
          <w:u w:val="single"/>
        </w:rPr>
        <w:t>How to register for a trial</w:t>
      </w:r>
    </w:p>
    <w:p w:rsidR="006C2DAF" w:rsidRDefault="00D452D6" w:rsidP="00B90B44">
      <w:pPr>
        <w:jc w:val="both"/>
      </w:pPr>
      <w:r>
        <w:t xml:space="preserve">You can </w:t>
      </w:r>
      <w:r w:rsidR="00B90B44">
        <w:t xml:space="preserve">book on to trials using our member website: </w:t>
      </w:r>
      <w:hyperlink r:id="rId8" w:history="1">
        <w:r w:rsidR="00B90B44" w:rsidRPr="00CA1B70">
          <w:rPr>
            <w:rStyle w:val="Hyperlink"/>
          </w:rPr>
          <w:t>www.ourwelshnetball.co.uk</w:t>
        </w:r>
      </w:hyperlink>
      <w:r w:rsidR="00B90B44">
        <w:t xml:space="preserve">. </w:t>
      </w:r>
    </w:p>
    <w:p w:rsidR="00325B7B" w:rsidRDefault="006C2DAF" w:rsidP="00B90B44">
      <w:pPr>
        <w:jc w:val="both"/>
      </w:pPr>
      <w:r>
        <w:t>If you experience difficulties registering for your trial online please contact the Welsh Netball office on 029 2033 4950.</w:t>
      </w:r>
    </w:p>
    <w:p w:rsidR="00D452D6" w:rsidRDefault="00D452D6" w:rsidP="00B90B44">
      <w:pPr>
        <w:jc w:val="both"/>
      </w:pPr>
    </w:p>
    <w:p w:rsidR="00C602CB" w:rsidRPr="00E05BA7" w:rsidRDefault="00C602CB" w:rsidP="00B90B44">
      <w:pPr>
        <w:jc w:val="both"/>
        <w:rPr>
          <w:b/>
          <w:i/>
        </w:rPr>
      </w:pPr>
      <w:r w:rsidRPr="00E05BA7">
        <w:rPr>
          <w:b/>
          <w:i/>
        </w:rPr>
        <w:t>Already a Welsh Netball member?</w:t>
      </w:r>
    </w:p>
    <w:p w:rsidR="00E05BA7" w:rsidRDefault="00F91A15" w:rsidP="00B90B44">
      <w:pPr>
        <w:jc w:val="both"/>
      </w:pPr>
      <w:r>
        <w:t xml:space="preserve">If you are already a Welsh Netball member you can log in to your </w:t>
      </w:r>
      <w:r w:rsidR="00D974EE">
        <w:t xml:space="preserve">personal </w:t>
      </w:r>
      <w:r>
        <w:t>account and</w:t>
      </w:r>
      <w:r w:rsidR="006B3983">
        <w:t xml:space="preserve"> </w:t>
      </w:r>
      <w:r w:rsidR="00E05BA7">
        <w:t>then book on</w:t>
      </w:r>
      <w:r w:rsidR="00D974EE">
        <w:t xml:space="preserve"> to a trial</w:t>
      </w:r>
      <w:r w:rsidR="00E05BA7">
        <w:t xml:space="preserve">. </w:t>
      </w:r>
      <w:r w:rsidR="00E05BA7" w:rsidRPr="00E05BA7">
        <w:rPr>
          <w:b/>
          <w:u w:val="single"/>
        </w:rPr>
        <w:t>To do this you will need your Welsh Netball affiliation number, which you can get from your Club Secretary/Coach.</w:t>
      </w:r>
      <w:r w:rsidR="00E05BA7">
        <w:t xml:space="preserve"> Your ‘USERNAME’ is your forename followed by your surname with a space in-between. Your ‘PASSWORD’ is your </w:t>
      </w:r>
      <w:r w:rsidR="00D974EE">
        <w:t xml:space="preserve">WN </w:t>
      </w:r>
      <w:r w:rsidR="00E05BA7">
        <w:t xml:space="preserve">affiliation number. </w:t>
      </w:r>
    </w:p>
    <w:p w:rsidR="00E05BA7" w:rsidRDefault="00E05BA7" w:rsidP="00B90B44">
      <w:pPr>
        <w:jc w:val="both"/>
      </w:pPr>
      <w:r>
        <w:t xml:space="preserve">Once you are logged in you can select the ‘Trials’ option on the homepage and then book onto the relevant trial for your age and where you live. </w:t>
      </w:r>
    </w:p>
    <w:p w:rsidR="009E6DF8" w:rsidRPr="00CF2E6C" w:rsidRDefault="009E6DF8" w:rsidP="00B90B44">
      <w:pPr>
        <w:jc w:val="both"/>
        <w:rPr>
          <w:b/>
          <w:i/>
          <w:sz w:val="12"/>
        </w:rPr>
      </w:pPr>
    </w:p>
    <w:p w:rsidR="00B65F69" w:rsidRPr="00E05BA7" w:rsidRDefault="00B65F69" w:rsidP="00B90B44">
      <w:pPr>
        <w:jc w:val="both"/>
        <w:rPr>
          <w:b/>
          <w:i/>
        </w:rPr>
      </w:pPr>
      <w:r w:rsidRPr="00E05BA7">
        <w:rPr>
          <w:b/>
          <w:i/>
        </w:rPr>
        <w:t xml:space="preserve">Not a </w:t>
      </w:r>
      <w:r w:rsidR="00C150EB" w:rsidRPr="00E05BA7">
        <w:rPr>
          <w:b/>
          <w:i/>
        </w:rPr>
        <w:t>Welsh Netball member</w:t>
      </w:r>
      <w:r w:rsidRPr="00E05BA7">
        <w:rPr>
          <w:b/>
          <w:i/>
        </w:rPr>
        <w:t>?</w:t>
      </w:r>
    </w:p>
    <w:p w:rsidR="00C150EB" w:rsidRDefault="00C150EB" w:rsidP="00B90B44">
      <w:pPr>
        <w:jc w:val="both"/>
      </w:pPr>
      <w:r>
        <w:t xml:space="preserve">Don’t worry, you can still register for a trial </w:t>
      </w:r>
      <w:r w:rsidR="00E05BA7">
        <w:t>via the website</w:t>
      </w:r>
      <w:r>
        <w:t xml:space="preserve">. </w:t>
      </w:r>
      <w:r w:rsidR="00E05BA7">
        <w:t>Select the ‘Trials’ option at the top of the homepage and this will take you</w:t>
      </w:r>
      <w:r w:rsidR="00431DA4">
        <w:t xml:space="preserve"> to</w:t>
      </w:r>
      <w:r w:rsidR="00E05BA7">
        <w:t xml:space="preserve"> </w:t>
      </w:r>
      <w:r w:rsidR="00C470B8">
        <w:t>the list of available trials. You can then select the relevant trial for your age and where you live. Once you have entered the necessary</w:t>
      </w:r>
      <w:r w:rsidR="00B10A0D">
        <w:t xml:space="preserve"> personal details </w:t>
      </w:r>
      <w:r w:rsidR="00C470B8">
        <w:t>you will then be able to book onto the trial.</w:t>
      </w:r>
    </w:p>
    <w:p w:rsidR="009E6DF8" w:rsidRPr="00C150EB" w:rsidRDefault="009E6DF8" w:rsidP="00B90B44">
      <w:pPr>
        <w:jc w:val="both"/>
      </w:pPr>
    </w:p>
    <w:p w:rsidR="006B3983" w:rsidRPr="006C2DAF" w:rsidRDefault="004A2CD4" w:rsidP="00B90B44">
      <w:pPr>
        <w:jc w:val="both"/>
        <w:rPr>
          <w:b/>
          <w:u w:val="single"/>
        </w:rPr>
      </w:pPr>
      <w:r w:rsidRPr="006C2DAF">
        <w:rPr>
          <w:b/>
          <w:u w:val="single"/>
        </w:rPr>
        <w:t xml:space="preserve">Key </w:t>
      </w:r>
      <w:r w:rsidR="00B90B44" w:rsidRPr="006C2DAF">
        <w:rPr>
          <w:b/>
          <w:u w:val="single"/>
        </w:rPr>
        <w:t xml:space="preserve">LA Hub </w:t>
      </w:r>
      <w:r w:rsidRPr="006C2DAF">
        <w:rPr>
          <w:b/>
          <w:u w:val="single"/>
        </w:rPr>
        <w:t>i</w:t>
      </w:r>
      <w:r w:rsidR="006B3983" w:rsidRPr="006C2DAF">
        <w:rPr>
          <w:b/>
          <w:u w:val="single"/>
        </w:rPr>
        <w:t>nfo</w:t>
      </w:r>
      <w:r w:rsidRPr="006C2DAF">
        <w:rPr>
          <w:b/>
          <w:u w:val="single"/>
        </w:rPr>
        <w:t>rmation</w:t>
      </w:r>
    </w:p>
    <w:p w:rsidR="00F91A15" w:rsidRDefault="006B3983" w:rsidP="00B90B44">
      <w:pPr>
        <w:pStyle w:val="ListParagraph"/>
        <w:numPr>
          <w:ilvl w:val="0"/>
          <w:numId w:val="1"/>
        </w:numPr>
        <w:jc w:val="both"/>
      </w:pPr>
      <w:r>
        <w:t xml:space="preserve">LA </w:t>
      </w:r>
      <w:r w:rsidR="00C470B8">
        <w:t>Hub trials</w:t>
      </w:r>
      <w:r>
        <w:t xml:space="preserve"> are ‘open’. This means that you don’t have to</w:t>
      </w:r>
      <w:r w:rsidR="00F91A15">
        <w:t xml:space="preserve"> </w:t>
      </w:r>
      <w:r w:rsidR="00C470B8">
        <w:t>be nominated by your club or school for a</w:t>
      </w:r>
      <w:r w:rsidR="00F91A15">
        <w:t xml:space="preserve"> trial.</w:t>
      </w:r>
    </w:p>
    <w:p w:rsidR="00C150EB" w:rsidRDefault="00D452D6" w:rsidP="00B90B44">
      <w:pPr>
        <w:pStyle w:val="ListParagraph"/>
        <w:numPr>
          <w:ilvl w:val="0"/>
          <w:numId w:val="1"/>
        </w:numPr>
        <w:jc w:val="both"/>
      </w:pPr>
      <w:r>
        <w:t>There is a £5</w:t>
      </w:r>
      <w:r w:rsidR="00C150EB">
        <w:t xml:space="preserve"> registration fee per person for the trial.</w:t>
      </w:r>
      <w:r w:rsidR="00C470B8">
        <w:t xml:space="preserve"> </w:t>
      </w:r>
    </w:p>
    <w:p w:rsidR="00C150EB" w:rsidRDefault="00C150EB" w:rsidP="00B90B44">
      <w:pPr>
        <w:pStyle w:val="ListParagraph"/>
        <w:numPr>
          <w:ilvl w:val="0"/>
          <w:numId w:val="1"/>
        </w:numPr>
        <w:jc w:val="both"/>
      </w:pPr>
      <w:r>
        <w:t xml:space="preserve">If successful in gaining a place within </w:t>
      </w:r>
      <w:r w:rsidR="00D452D6">
        <w:t>your DTC/PTC</w:t>
      </w:r>
      <w:r>
        <w:t xml:space="preserve"> you will be required to pay a registration fee for the programme. </w:t>
      </w:r>
    </w:p>
    <w:p w:rsidR="00431DA4" w:rsidRDefault="00CF2E6C" w:rsidP="00CF2E6C">
      <w:pPr>
        <w:pStyle w:val="ListParagraph"/>
        <w:numPr>
          <w:ilvl w:val="0"/>
          <w:numId w:val="1"/>
        </w:numPr>
        <w:jc w:val="both"/>
      </w:pPr>
      <w:r>
        <w:t>Sessions are for 2 hours and take place on</w:t>
      </w:r>
      <w:r w:rsidR="00431DA4">
        <w:t>c</w:t>
      </w:r>
      <w:r>
        <w:t>e a month betw</w:t>
      </w:r>
      <w:r w:rsidR="00D452D6">
        <w:t>een the months of November – May/June with the DTC culminating in a tournament in July and the PTC playing in a tournament in May.</w:t>
      </w:r>
    </w:p>
    <w:p w:rsidR="00CF2E6C" w:rsidRDefault="00431DA4" w:rsidP="00CF2E6C">
      <w:pPr>
        <w:pStyle w:val="ListParagraph"/>
        <w:numPr>
          <w:ilvl w:val="0"/>
          <w:numId w:val="1"/>
        </w:numPr>
        <w:jc w:val="both"/>
      </w:pPr>
      <w:r>
        <w:t>Trials will be take place b</w:t>
      </w:r>
      <w:r w:rsidR="00D452D6">
        <w:t>etween October - November 2017</w:t>
      </w:r>
      <w:r>
        <w:t>.</w:t>
      </w:r>
      <w:r w:rsidR="00CF2E6C">
        <w:t xml:space="preserve"> </w:t>
      </w:r>
    </w:p>
    <w:p w:rsidR="009E6DF8" w:rsidRDefault="00F91A15" w:rsidP="009E6DF8">
      <w:pPr>
        <w:pStyle w:val="ListParagraph"/>
        <w:numPr>
          <w:ilvl w:val="0"/>
          <w:numId w:val="1"/>
        </w:numPr>
        <w:jc w:val="both"/>
      </w:pPr>
      <w:r>
        <w:t xml:space="preserve">You will receive your own </w:t>
      </w:r>
      <w:r w:rsidR="00D452D6">
        <w:t>DTC/PTC t-shirt</w:t>
      </w:r>
      <w:r w:rsidR="00D974EE">
        <w:t>.</w:t>
      </w:r>
      <w:r>
        <w:t xml:space="preserve"> </w:t>
      </w:r>
      <w:r w:rsidR="006B3983">
        <w:t xml:space="preserve"> </w:t>
      </w:r>
    </w:p>
    <w:p w:rsidR="00C470B8" w:rsidRPr="00CA49CB" w:rsidRDefault="00C470B8" w:rsidP="00B90B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Cs w:val="20"/>
          <w:lang w:val="en-US"/>
        </w:rPr>
      </w:pPr>
      <w:r w:rsidRPr="00CA49CB">
        <w:rPr>
          <w:rFonts w:ascii="Calibri" w:hAnsi="Calibri" w:cs="Calibri"/>
          <w:szCs w:val="20"/>
          <w:lang w:val="en-US"/>
        </w:rPr>
        <w:t>Pre-registration using this form is required. Players who have not pre-registered will be unable to trial.</w:t>
      </w:r>
      <w:r w:rsidR="00CA49CB">
        <w:rPr>
          <w:rFonts w:ascii="Calibri" w:hAnsi="Calibri" w:cs="Calibri"/>
          <w:szCs w:val="20"/>
          <w:lang w:val="en-US"/>
        </w:rPr>
        <w:t xml:space="preserve"> </w:t>
      </w:r>
      <w:r w:rsidRPr="00CA49CB">
        <w:rPr>
          <w:rFonts w:ascii="Calibri" w:hAnsi="Calibri" w:cs="Calibri"/>
          <w:szCs w:val="20"/>
          <w:lang w:val="en-US"/>
        </w:rPr>
        <w:t>Places are limited so register early to avoid disappointment.</w:t>
      </w:r>
    </w:p>
    <w:p w:rsidR="00C470B8" w:rsidRDefault="00C470B8" w:rsidP="00B90B44">
      <w:pPr>
        <w:numPr>
          <w:ilvl w:val="0"/>
          <w:numId w:val="1"/>
        </w:numPr>
        <w:spacing w:after="0" w:line="240" w:lineRule="auto"/>
        <w:jc w:val="both"/>
      </w:pPr>
      <w:r w:rsidRPr="00C470B8">
        <w:rPr>
          <w:rFonts w:ascii="Calibri" w:hAnsi="Calibri" w:cs="Calibri"/>
          <w:szCs w:val="20"/>
          <w:lang w:val="en-US"/>
        </w:rPr>
        <w:t xml:space="preserve">Players must be </w:t>
      </w:r>
      <w:r w:rsidR="00D452D6">
        <w:rPr>
          <w:rFonts w:ascii="Calibri" w:hAnsi="Calibri" w:cs="Calibri"/>
          <w:szCs w:val="20"/>
          <w:lang w:val="en-US"/>
        </w:rPr>
        <w:t xml:space="preserve">eligible to play for Wales to join the DTC/PTC </w:t>
      </w:r>
      <w:proofErr w:type="spellStart"/>
      <w:r w:rsidR="00D452D6">
        <w:rPr>
          <w:rFonts w:ascii="Calibri" w:hAnsi="Calibri" w:cs="Calibri"/>
          <w:szCs w:val="20"/>
          <w:lang w:val="en-US"/>
        </w:rPr>
        <w:t>programme</w:t>
      </w:r>
      <w:proofErr w:type="spellEnd"/>
      <w:r w:rsidR="00D452D6">
        <w:rPr>
          <w:rFonts w:ascii="Calibri" w:hAnsi="Calibri" w:cs="Calibri"/>
          <w:szCs w:val="20"/>
          <w:lang w:val="en-US"/>
        </w:rPr>
        <w:t>.</w:t>
      </w:r>
    </w:p>
    <w:p w:rsidR="00A05202" w:rsidRDefault="00A05202" w:rsidP="00B90B44">
      <w:pPr>
        <w:jc w:val="both"/>
        <w:rPr>
          <w:rFonts w:ascii="Calibri" w:hAnsi="Calibri" w:cs="Calibri"/>
          <w:szCs w:val="20"/>
          <w:lang w:val="en-US"/>
        </w:rPr>
      </w:pPr>
      <w:bookmarkStart w:id="0" w:name="_GoBack"/>
      <w:bookmarkEnd w:id="0"/>
    </w:p>
    <w:p w:rsidR="00D452D6" w:rsidRDefault="00A05202" w:rsidP="008E1844">
      <w:pPr>
        <w:jc w:val="center"/>
        <w:rPr>
          <w:rFonts w:ascii="Calibri" w:hAnsi="Calibri" w:cs="Calibri"/>
          <w:noProof/>
          <w:szCs w:val="20"/>
          <w:lang w:val="en-US"/>
        </w:rPr>
      </w:pPr>
      <w:r>
        <w:rPr>
          <w:rFonts w:ascii="Calibri" w:hAnsi="Calibri" w:cs="Calibri"/>
          <w:noProof/>
          <w:szCs w:val="20"/>
          <w:lang w:val="en-US"/>
        </w:rPr>
        <w:t xml:space="preserve">For further information </w:t>
      </w:r>
      <w:r w:rsidR="008E1844">
        <w:rPr>
          <w:rFonts w:ascii="Calibri" w:hAnsi="Calibri" w:cs="Calibri"/>
          <w:noProof/>
          <w:szCs w:val="20"/>
          <w:lang w:val="en-US"/>
        </w:rPr>
        <w:t>please</w:t>
      </w:r>
      <w:r>
        <w:rPr>
          <w:rFonts w:ascii="Calibri" w:hAnsi="Calibri" w:cs="Calibri"/>
          <w:noProof/>
          <w:szCs w:val="20"/>
          <w:lang w:val="en-US"/>
        </w:rPr>
        <w:t xml:space="preserve"> contact</w:t>
      </w:r>
      <w:r w:rsidR="00C470B8">
        <w:rPr>
          <w:rFonts w:ascii="Calibri" w:hAnsi="Calibri" w:cs="Calibri"/>
          <w:noProof/>
          <w:szCs w:val="20"/>
          <w:lang w:val="en-US"/>
        </w:rPr>
        <w:t xml:space="preserve"> </w:t>
      </w:r>
      <w:r w:rsidR="00D452D6">
        <w:rPr>
          <w:rFonts w:ascii="Calibri" w:hAnsi="Calibri" w:cs="Calibri"/>
          <w:noProof/>
          <w:szCs w:val="20"/>
          <w:lang w:val="en-US"/>
        </w:rPr>
        <w:t xml:space="preserve">the Performance Support Officer </w:t>
      </w:r>
      <w:hyperlink r:id="rId9" w:history="1">
        <w:r w:rsidR="00D452D6" w:rsidRPr="00AD3CB8">
          <w:rPr>
            <w:rStyle w:val="Hyperlink"/>
            <w:rFonts w:ascii="Calibri" w:hAnsi="Calibri" w:cs="Calibri"/>
            <w:noProof/>
            <w:szCs w:val="20"/>
            <w:lang w:val="en-US"/>
          </w:rPr>
          <w:t>lucy.howells@welshnetball.com</w:t>
        </w:r>
      </w:hyperlink>
      <w:r w:rsidR="00D452D6">
        <w:rPr>
          <w:rFonts w:ascii="Calibri" w:hAnsi="Calibri" w:cs="Calibri"/>
          <w:noProof/>
          <w:szCs w:val="20"/>
          <w:lang w:val="en-US"/>
        </w:rPr>
        <w:t xml:space="preserve"> </w:t>
      </w:r>
    </w:p>
    <w:p w:rsidR="00A05202" w:rsidRPr="00C470B8" w:rsidRDefault="00A05202" w:rsidP="00B90B44">
      <w:pPr>
        <w:jc w:val="both"/>
        <w:rPr>
          <w:b/>
        </w:rPr>
      </w:pPr>
    </w:p>
    <w:sectPr w:rsidR="00A05202" w:rsidRPr="00C470B8" w:rsidSect="00D73CA4">
      <w:headerReference w:type="default" r:id="rId10"/>
      <w:type w:val="continuous"/>
      <w:pgSz w:w="11906" w:h="16838"/>
      <w:pgMar w:top="1245" w:right="1440" w:bottom="284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28" w:rsidRDefault="002B5628" w:rsidP="00A05202">
      <w:pPr>
        <w:spacing w:after="0" w:line="240" w:lineRule="auto"/>
      </w:pPr>
      <w:r>
        <w:separator/>
      </w:r>
    </w:p>
  </w:endnote>
  <w:endnote w:type="continuationSeparator" w:id="0">
    <w:p w:rsidR="002B5628" w:rsidRDefault="002B5628" w:rsidP="00A0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28" w:rsidRDefault="002B5628" w:rsidP="00A05202">
      <w:pPr>
        <w:spacing w:after="0" w:line="240" w:lineRule="auto"/>
      </w:pPr>
      <w:r>
        <w:separator/>
      </w:r>
    </w:p>
  </w:footnote>
  <w:footnote w:type="continuationSeparator" w:id="0">
    <w:p w:rsidR="002B5628" w:rsidRDefault="002B5628" w:rsidP="00A0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02" w:rsidRPr="00A05202" w:rsidRDefault="00A05202" w:rsidP="00A05202">
    <w:pPr>
      <w:pStyle w:val="Header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646CF82" wp14:editId="55937F99">
          <wp:simplePos x="0" y="0"/>
          <wp:positionH relativeFrom="column">
            <wp:posOffset>4911725</wp:posOffset>
          </wp:positionH>
          <wp:positionV relativeFrom="paragraph">
            <wp:posOffset>-279431</wp:posOffset>
          </wp:positionV>
          <wp:extent cx="1571625" cy="49657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202" w:rsidRDefault="00A0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6A64"/>
    <w:multiLevelType w:val="hybridMultilevel"/>
    <w:tmpl w:val="BC2A1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2742D"/>
    <w:multiLevelType w:val="hybridMultilevel"/>
    <w:tmpl w:val="49E2B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60"/>
    <w:rsid w:val="00037988"/>
    <w:rsid w:val="00074643"/>
    <w:rsid w:val="00195CBB"/>
    <w:rsid w:val="001E062F"/>
    <w:rsid w:val="00223197"/>
    <w:rsid w:val="002B5628"/>
    <w:rsid w:val="002C046F"/>
    <w:rsid w:val="00325B7B"/>
    <w:rsid w:val="00431DA4"/>
    <w:rsid w:val="004A2CD4"/>
    <w:rsid w:val="005862BD"/>
    <w:rsid w:val="0059371E"/>
    <w:rsid w:val="005F73F4"/>
    <w:rsid w:val="006B3983"/>
    <w:rsid w:val="006C2DAF"/>
    <w:rsid w:val="008A0497"/>
    <w:rsid w:val="008E1844"/>
    <w:rsid w:val="009A0567"/>
    <w:rsid w:val="009A5BFE"/>
    <w:rsid w:val="009E6DF8"/>
    <w:rsid w:val="00A05202"/>
    <w:rsid w:val="00B10A0D"/>
    <w:rsid w:val="00B65F69"/>
    <w:rsid w:val="00B90B44"/>
    <w:rsid w:val="00C150EB"/>
    <w:rsid w:val="00C470B8"/>
    <w:rsid w:val="00C601E1"/>
    <w:rsid w:val="00C602CB"/>
    <w:rsid w:val="00CA49CB"/>
    <w:rsid w:val="00CF2E6C"/>
    <w:rsid w:val="00D05860"/>
    <w:rsid w:val="00D452D6"/>
    <w:rsid w:val="00D73CA4"/>
    <w:rsid w:val="00D974EE"/>
    <w:rsid w:val="00E05BA7"/>
    <w:rsid w:val="00EE7D8C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2675D1"/>
  <w15:docId w15:val="{9624324F-FA11-497E-B840-F214E91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5202"/>
  </w:style>
  <w:style w:type="paragraph" w:styleId="Footer">
    <w:name w:val="footer"/>
    <w:basedOn w:val="Normal"/>
    <w:link w:val="FooterChar"/>
    <w:uiPriority w:val="99"/>
    <w:unhideWhenUsed/>
    <w:rsid w:val="00A0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02"/>
  </w:style>
  <w:style w:type="character" w:styleId="CommentReference">
    <w:name w:val="annotation reference"/>
    <w:basedOn w:val="DefaultParagraphFont"/>
    <w:uiPriority w:val="99"/>
    <w:semiHidden/>
    <w:unhideWhenUsed/>
    <w:rsid w:val="005F7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3F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52D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5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6442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39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1827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9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0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8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3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welsh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cy.howells@welshne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Rosie Pretorius</cp:lastModifiedBy>
  <cp:revision>2</cp:revision>
  <cp:lastPrinted>2016-09-22T10:04:00Z</cp:lastPrinted>
  <dcterms:created xsi:type="dcterms:W3CDTF">2017-09-20T11:26:00Z</dcterms:created>
  <dcterms:modified xsi:type="dcterms:W3CDTF">2017-09-20T11:26:00Z</dcterms:modified>
</cp:coreProperties>
</file>